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749A6" w:rsidRDefault="00817112">
      <w:pPr>
        <w:pStyle w:val="Overskrift1"/>
        <w:spacing w:after="462"/>
      </w:pPr>
      <w:r>
        <w:t xml:space="preserve">Referat fra møte i Diakoniutvalget </w:t>
      </w:r>
      <w:r>
        <w:rPr>
          <w:u w:val="single" w:color="000000"/>
        </w:rPr>
        <w:t>tirsdag 8. oktober 2024 kl. 17.00</w:t>
      </w:r>
    </w:p>
    <w:p w:rsidR="00E749A6" w:rsidRDefault="00817112">
      <w:pPr>
        <w:spacing w:after="176"/>
        <w:ind w:left="19"/>
      </w:pPr>
      <w:r>
        <w:t>Tilstede :Brit Nilsen,Oddrun Hals, Ingrid Anne Skarset, Hilde Klaksvik Valaas, Heidi Hjelen, Ragnhild Finset og Per Sigve Særheim:</w:t>
      </w:r>
    </w:p>
    <w:p w:rsidR="00E749A6" w:rsidRDefault="00817112">
      <w:pPr>
        <w:spacing w:after="152" w:line="265" w:lineRule="auto"/>
        <w:ind w:left="-1" w:right="1080" w:firstLine="0"/>
      </w:pPr>
      <w:r>
        <w:rPr>
          <w:sz w:val="28"/>
        </w:rPr>
        <w:t>Forfall: Aslaug Torstuen.</w:t>
      </w:r>
    </w:p>
    <w:p w:rsidR="00E749A6" w:rsidRDefault="00817112">
      <w:pPr>
        <w:spacing w:after="259"/>
        <w:ind w:left="19" w:right="312"/>
      </w:pPr>
      <w:r>
        <w:t>Åpningsord : v/ Per Sigve</w:t>
      </w:r>
    </w:p>
    <w:p w:rsidR="00E749A6" w:rsidRDefault="00817112">
      <w:pPr>
        <w:spacing w:after="276" w:line="265" w:lineRule="auto"/>
        <w:ind w:left="-1" w:right="1080" w:firstLine="0"/>
      </w:pPr>
      <w:r>
        <w:rPr>
          <w:sz w:val="28"/>
        </w:rPr>
        <w:t>Saksutgreiinger:</w:t>
      </w:r>
    </w:p>
    <w:p w:rsidR="00E749A6" w:rsidRDefault="00817112">
      <w:pPr>
        <w:tabs>
          <w:tab w:val="center" w:pos="4104"/>
        </w:tabs>
        <w:spacing w:line="265" w:lineRule="auto"/>
        <w:ind w:left="-1" w:firstLine="0"/>
        <w:jc w:val="left"/>
      </w:pPr>
      <w:r>
        <w:rPr>
          <w:sz w:val="28"/>
        </w:rPr>
        <w:t>DU 2012024</w:t>
      </w:r>
      <w:r>
        <w:rPr>
          <w:sz w:val="28"/>
        </w:rPr>
        <w:tab/>
        <w:t>Godkjenning av innkalling og sakliste</w:t>
      </w:r>
    </w:p>
    <w:p w:rsidR="00E749A6" w:rsidRDefault="00817112">
      <w:pPr>
        <w:spacing w:after="420" w:line="265" w:lineRule="auto"/>
        <w:ind w:left="-1" w:right="1080" w:firstLine="0"/>
      </w:pPr>
      <w:r>
        <w:rPr>
          <w:sz w:val="28"/>
        </w:rPr>
        <w:t>Vedtak: Innkalling og saksliste er godkjent.</w:t>
      </w:r>
    </w:p>
    <w:p w:rsidR="00E749A6" w:rsidRDefault="00817112">
      <w:pPr>
        <w:spacing w:after="399" w:line="265" w:lineRule="auto"/>
        <w:ind w:left="-1" w:right="1080" w:firstLine="0"/>
      </w:pPr>
      <w:r>
        <w:rPr>
          <w:sz w:val="28"/>
        </w:rPr>
        <w:t>DU 2112024</w:t>
      </w:r>
      <w:r>
        <w:rPr>
          <w:sz w:val="28"/>
        </w:rPr>
        <w:tab/>
        <w:t>Godkjenning av referat fra møte 7. mai 2024 Vedtak: Referatet ble godkjent.</w:t>
      </w:r>
    </w:p>
    <w:p w:rsidR="00E749A6" w:rsidRDefault="00817112">
      <w:pPr>
        <w:tabs>
          <w:tab w:val="center" w:pos="2810"/>
        </w:tabs>
        <w:spacing w:line="265" w:lineRule="auto"/>
        <w:ind w:left="-1" w:firstLine="0"/>
        <w:jc w:val="left"/>
      </w:pPr>
      <w:r>
        <w:rPr>
          <w:sz w:val="28"/>
        </w:rPr>
        <w:t>DU 2212024</w:t>
      </w:r>
      <w:r>
        <w:rPr>
          <w:sz w:val="28"/>
        </w:rPr>
        <w:tab/>
        <w:t>Orienteringer:</w:t>
      </w:r>
    </w:p>
    <w:p w:rsidR="00E749A6" w:rsidRDefault="00817112">
      <w:pPr>
        <w:spacing w:line="265" w:lineRule="auto"/>
        <w:ind w:left="2050" w:right="1080" w:firstLine="0"/>
      </w:pPr>
      <w:r>
        <w:rPr>
          <w:noProof/>
        </w:rPr>
        <w:drawing>
          <wp:inline distT="0" distB="0" distL="0" distR="0">
            <wp:extent cx="48768" cy="21342"/>
            <wp:effectExtent l="0" t="0" r="0" b="0"/>
            <wp:docPr id="1106" name="Picture 1106"/>
            <wp:cNvGraphicFramePr/>
            <a:graphic xmlns:a="http://schemas.openxmlformats.org/drawingml/2006/main">
              <a:graphicData uri="http://schemas.openxmlformats.org/drawingml/2006/picture">
                <pic:pic xmlns:pic="http://schemas.openxmlformats.org/drawingml/2006/picture">
                  <pic:nvPicPr>
                    <pic:cNvPr id="1106" name="Picture 1106"/>
                    <pic:cNvPicPr/>
                  </pic:nvPicPr>
                  <pic:blipFill>
                    <a:blip r:embed="rId4"/>
                    <a:stretch>
                      <a:fillRect/>
                    </a:stretch>
                  </pic:blipFill>
                  <pic:spPr>
                    <a:xfrm>
                      <a:off x="0" y="0"/>
                      <a:ext cx="48768" cy="21342"/>
                    </a:xfrm>
                    <a:prstGeom prst="rect">
                      <a:avLst/>
                    </a:prstGeom>
                  </pic:spPr>
                </pic:pic>
              </a:graphicData>
            </a:graphic>
          </wp:inline>
        </w:drawing>
      </w:r>
      <w:r>
        <w:rPr>
          <w:sz w:val="28"/>
        </w:rPr>
        <w:t xml:space="preserve"> Andakter og besøkstjeneste, se</w:t>
      </w:r>
      <w:r>
        <w:rPr>
          <w:sz w:val="28"/>
        </w:rPr>
        <w:t xml:space="preserve"> egen plan</w:t>
      </w:r>
    </w:p>
    <w:p w:rsidR="00E749A6" w:rsidRDefault="00817112">
      <w:pPr>
        <w:ind w:left="19" w:right="312"/>
      </w:pPr>
      <w:r>
        <w:t>Vedtak: Per Sigve Særheim deltar på Tustna Helse- og omsorgssenter 21 .nov. KLI 6.00.</w:t>
      </w:r>
    </w:p>
    <w:p w:rsidR="00E749A6" w:rsidRDefault="00817112">
      <w:pPr>
        <w:ind w:left="19" w:right="312"/>
      </w:pPr>
      <w:r>
        <w:t>Vedrørende juleandakter: Elisabet! spør Leif J. Birkelund om andakt og sang ved</w:t>
      </w:r>
    </w:p>
    <w:p w:rsidR="00E749A6" w:rsidRDefault="00817112">
      <w:pPr>
        <w:spacing w:after="70"/>
        <w:ind w:left="19" w:right="312"/>
      </w:pPr>
      <w:r>
        <w:t>Tustna omsorgsbolig 24.des. Kl.12.15.</w:t>
      </w:r>
    </w:p>
    <w:p w:rsidR="00E749A6" w:rsidRDefault="00817112">
      <w:pPr>
        <w:spacing w:after="394" w:line="307" w:lineRule="auto"/>
        <w:ind w:left="19" w:right="312"/>
      </w:pPr>
      <w:r>
        <w:t>Elisabeth spør Arne Mastad om andakt ved Aure sjukeheim og Solbakken henholdsvis kl.11 og kl. 12..( Evt. Bare Solbakken da Aure sjukeheim har besøk av Torbjøm og Monen Arve Gjerde tirsdag 17.des.)</w:t>
      </w:r>
    </w:p>
    <w:p w:rsidR="00E749A6" w:rsidRDefault="00817112">
      <w:pPr>
        <w:spacing w:line="265" w:lineRule="auto"/>
        <w:ind w:left="2059" w:right="1080" w:firstLine="0"/>
      </w:pPr>
      <w:r>
        <w:rPr>
          <w:noProof/>
        </w:rPr>
        <w:drawing>
          <wp:inline distT="0" distB="0" distL="0" distR="0">
            <wp:extent cx="51816" cy="18293"/>
            <wp:effectExtent l="0" t="0" r="0" b="0"/>
            <wp:docPr id="1107" name="Picture 1107"/>
            <wp:cNvGraphicFramePr/>
            <a:graphic xmlns:a="http://schemas.openxmlformats.org/drawingml/2006/main">
              <a:graphicData uri="http://schemas.openxmlformats.org/drawingml/2006/picture">
                <pic:pic xmlns:pic="http://schemas.openxmlformats.org/drawingml/2006/picture">
                  <pic:nvPicPr>
                    <pic:cNvPr id="1107" name="Picture 1107"/>
                    <pic:cNvPicPr/>
                  </pic:nvPicPr>
                  <pic:blipFill>
                    <a:blip r:embed="rId5"/>
                    <a:stretch>
                      <a:fillRect/>
                    </a:stretch>
                  </pic:blipFill>
                  <pic:spPr>
                    <a:xfrm>
                      <a:off x="0" y="0"/>
                      <a:ext cx="51816" cy="18293"/>
                    </a:xfrm>
                    <a:prstGeom prst="rect">
                      <a:avLst/>
                    </a:prstGeom>
                  </pic:spPr>
                </pic:pic>
              </a:graphicData>
            </a:graphic>
          </wp:inline>
        </w:drawing>
      </w:r>
      <w:r>
        <w:rPr>
          <w:sz w:val="28"/>
        </w:rPr>
        <w:t xml:space="preserve"> Middag på ein kvar4ag</w:t>
      </w:r>
    </w:p>
    <w:p w:rsidR="00E749A6" w:rsidRDefault="00817112">
      <w:pPr>
        <w:spacing w:after="0" w:line="318" w:lineRule="auto"/>
        <w:ind w:left="24" w:hanging="10"/>
        <w:jc w:val="left"/>
      </w:pPr>
      <w:r>
        <w:t>Vedtak: Judith orienterte om tilbud</w:t>
      </w:r>
      <w:r>
        <w:t>et. Alle som var medhjelpere i fjor, tok ikke et nytt år. Prisen er justert til kr.100 for voksne og ungdomsskoleelever, fortsatt kr.50 for bameskoleelever.</w:t>
      </w:r>
    </w:p>
    <w:p w:rsidR="00E749A6" w:rsidRDefault="00817112">
      <w:pPr>
        <w:spacing w:after="642"/>
        <w:ind w:left="19" w:right="312"/>
      </w:pPr>
      <w:r>
        <w:t>Diakoniutvalget skal dekke evt.underskudd. Evalueres på nytt etter høstens samlinger i jan.mnd.-202</w:t>
      </w:r>
      <w:r>
        <w:t>5.</w:t>
      </w:r>
    </w:p>
    <w:p w:rsidR="00E749A6" w:rsidRDefault="00817112">
      <w:pPr>
        <w:tabs>
          <w:tab w:val="center" w:pos="4426"/>
        </w:tabs>
        <w:spacing w:line="265" w:lineRule="auto"/>
        <w:ind w:left="-1" w:firstLine="0"/>
        <w:jc w:val="left"/>
      </w:pPr>
      <w:r>
        <w:rPr>
          <w:sz w:val="28"/>
        </w:rPr>
        <w:t>DU 2312024</w:t>
      </w:r>
      <w:r>
        <w:rPr>
          <w:sz w:val="28"/>
        </w:rPr>
        <w:tab/>
        <w:t>Evaluering av innsamling og lotteri Estland</w:t>
      </w:r>
    </w:p>
    <w:p w:rsidR="00E749A6" w:rsidRDefault="00817112">
      <w:pPr>
        <w:spacing w:after="337"/>
        <w:ind w:left="87"/>
      </w:pPr>
      <w:r>
        <w:lastRenderedPageBreak/>
        <w:t>Vedtak: Evt.øke prisen til kr.20.- pr.lodd. Bruke loddbøker med 1000 nr.som "går" på omgang i kommunen. Vurderes våren 2025 om en skal ha hjelpesending i 2025.</w:t>
      </w:r>
    </w:p>
    <w:p w:rsidR="00E749A6" w:rsidRDefault="00817112">
      <w:pPr>
        <w:spacing w:after="47"/>
        <w:ind w:left="19" w:right="312"/>
      </w:pPr>
      <w:r>
        <w:t>DU 2412024 Evaluering av Estlandstur 2</w:t>
      </w:r>
      <w:r>
        <w:t>4. aug. — 2. sept. 2024 Vedtak: Det er mye arbeid med hjelpesending</w:t>
      </w:r>
      <w:bookmarkStart w:id="0" w:name="_GoBack"/>
      <w:bookmarkEnd w:id="0"/>
      <w:r>
        <w:t>en både her hjemme og ved utdelingen i Estland. Behovet for klær o.a. er størst hos bam og ungdommer, men i år var det mest klær o.a.ül eldre. Årsaken er vel at bamefam.selger klær via sosi</w:t>
      </w:r>
      <w:r>
        <w:t>ale medier, og Gjenbruk og Fretex får en god del.</w:t>
      </w:r>
    </w:p>
    <w:p w:rsidR="00E749A6" w:rsidRDefault="00817112">
      <w:pPr>
        <w:spacing w:after="417"/>
        <w:ind w:left="87" w:right="427"/>
      </w:pPr>
      <w:r>
        <w:t>Det var fine samlinger i Esdand, vemodig at det muligens var siste gangen .Judith Bjørk og Brit Nilsen deltok fra Aure kyrkje.</w:t>
      </w:r>
    </w:p>
    <w:p w:rsidR="00E749A6" w:rsidRDefault="00817112">
      <w:pPr>
        <w:spacing w:line="265" w:lineRule="auto"/>
        <w:ind w:left="2103" w:right="3955" w:hanging="2026"/>
      </w:pPr>
      <w:r>
        <w:rPr>
          <w:sz w:val="28"/>
        </w:rPr>
        <w:t>DU 2512024 Allhelgenmesser 03.11 kl 11 i Gullstein kirke kl 16 i Stemshaug kyrkJe kl 19 i Aure kyrkje</w:t>
      </w:r>
    </w:p>
    <w:p w:rsidR="00E749A6" w:rsidRDefault="00817112">
      <w:pPr>
        <w:ind w:left="19"/>
      </w:pPr>
      <w:r>
        <w:t>Vedtak: Elisabeth bestiller roser til gudstjenestene. Hun sender også ut invitasjon til de som har mistet noen siste året ( fra forrige allehelgenmesse.)</w:t>
      </w:r>
    </w:p>
    <w:p w:rsidR="00E749A6" w:rsidRDefault="00817112">
      <w:pPr>
        <w:spacing w:after="437"/>
        <w:ind w:left="19" w:right="312"/>
      </w:pPr>
      <w:r>
        <w:t>Kirkevertene bør få instruks om å tenne lys i globen når navnene blir opplest, og å dele ut roser ved utgangen.</w:t>
      </w:r>
    </w:p>
    <w:p w:rsidR="00E749A6" w:rsidRDefault="00817112">
      <w:pPr>
        <w:tabs>
          <w:tab w:val="center" w:pos="3377"/>
        </w:tabs>
        <w:spacing w:line="265" w:lineRule="auto"/>
        <w:ind w:left="-1" w:firstLine="0"/>
        <w:jc w:val="left"/>
      </w:pPr>
      <w:r>
        <w:rPr>
          <w:sz w:val="28"/>
        </w:rPr>
        <w:t>DU 2612024</w:t>
      </w:r>
      <w:r>
        <w:rPr>
          <w:sz w:val="28"/>
        </w:rPr>
        <w:tab/>
        <w:t>Utdeling av julestjerner</w:t>
      </w:r>
    </w:p>
    <w:p w:rsidR="00E749A6" w:rsidRDefault="00817112">
      <w:pPr>
        <w:ind w:left="19" w:right="182"/>
      </w:pPr>
      <w:r>
        <w:t xml:space="preserve">Vedtak: Utdeling av blomster til jul bør skje i uke 50. Elisabeth bestiller 42 Ildtopper hos Jøran Utfsnes, </w:t>
      </w:r>
      <w:r>
        <w:t>ikke julestjemer, da det er problem med evt.allergi. Brit Nilsen skriver på hilsen på kortene.</w:t>
      </w:r>
    </w:p>
    <w:p w:rsidR="00E749A6" w:rsidRDefault="00817112">
      <w:pPr>
        <w:tabs>
          <w:tab w:val="center" w:pos="4402"/>
        </w:tabs>
        <w:spacing w:line="265" w:lineRule="auto"/>
        <w:ind w:left="-1" w:firstLine="0"/>
        <w:jc w:val="left"/>
      </w:pPr>
      <w:r>
        <w:rPr>
          <w:sz w:val="28"/>
        </w:rPr>
        <w:t>DU 2712024</w:t>
      </w:r>
      <w:r>
        <w:rPr>
          <w:sz w:val="28"/>
        </w:rPr>
        <w:tab/>
        <w:t>Markering av psykisk helsedag 10.oktober</w:t>
      </w:r>
    </w:p>
    <w:p w:rsidR="00E749A6" w:rsidRDefault="00817112">
      <w:pPr>
        <w:ind w:left="19" w:right="312"/>
      </w:pPr>
      <w:r>
        <w:t>Vedtak: Orientering om arrangementet i Aure kyrkje torsdag 10,0kt. KI. 18 -20.</w:t>
      </w:r>
    </w:p>
    <w:p w:rsidR="00E749A6" w:rsidRDefault="00817112">
      <w:pPr>
        <w:ind w:left="19" w:right="312"/>
      </w:pPr>
      <w:r>
        <w:t>Lystenning, organisten spiller</w:t>
      </w:r>
      <w:r>
        <w:t xml:space="preserve"> og "Ord for,dagen/kvelden" v/ Per Sigve Særheim.</w:t>
      </w:r>
    </w:p>
    <w:p w:rsidR="00E749A6" w:rsidRDefault="00817112">
      <w:pPr>
        <w:ind w:left="19" w:right="312"/>
      </w:pPr>
      <w:r>
        <w:t>"Psykisk Helse og Rus" i kommunen hadde egen markering en formiddag uke 40.</w:t>
      </w:r>
    </w:p>
    <w:p w:rsidR="00E749A6" w:rsidRDefault="00E749A6">
      <w:pPr>
        <w:sectPr w:rsidR="00E749A6">
          <w:pgSz w:w="11904" w:h="16834"/>
          <w:pgMar w:top="1651" w:right="1872" w:bottom="1926" w:left="1301" w:header="708" w:footer="708" w:gutter="0"/>
          <w:cols w:space="708"/>
        </w:sectPr>
      </w:pPr>
    </w:p>
    <w:p w:rsidR="00E749A6" w:rsidRDefault="00817112">
      <w:pPr>
        <w:pStyle w:val="Overskrift1"/>
        <w:ind w:left="-1" w:firstLine="0"/>
      </w:pPr>
      <w:r>
        <w:t>Evt</w:t>
      </w:r>
    </w:p>
    <w:p w:rsidR="00E749A6" w:rsidRDefault="00817112">
      <w:pPr>
        <w:tabs>
          <w:tab w:val="right" w:pos="7464"/>
        </w:tabs>
        <w:spacing w:after="25" w:line="259" w:lineRule="auto"/>
        <w:ind w:left="-15" w:firstLine="0"/>
        <w:jc w:val="left"/>
      </w:pPr>
      <w:r>
        <w:rPr>
          <w:rFonts w:ascii="Times New Roman" w:eastAsia="Times New Roman" w:hAnsi="Times New Roman" w:cs="Times New Roman"/>
          <w:sz w:val="20"/>
        </w:rPr>
        <w:t>Leder: Brit Nilsen</w:t>
      </w:r>
      <w:r>
        <w:rPr>
          <w:rFonts w:ascii="Times New Roman" w:eastAsia="Times New Roman" w:hAnsi="Times New Roman" w:cs="Times New Roman"/>
          <w:sz w:val="20"/>
        </w:rPr>
        <w:tab/>
        <w:t>Sekretær: Elisabeth Finset</w:t>
      </w:r>
    </w:p>
    <w:p w:rsidR="00E749A6" w:rsidRDefault="00817112">
      <w:pPr>
        <w:tabs>
          <w:tab w:val="center" w:pos="6168"/>
        </w:tabs>
        <w:spacing w:after="25" w:line="259" w:lineRule="auto"/>
        <w:ind w:left="-15" w:firstLine="0"/>
        <w:jc w:val="left"/>
      </w:pPr>
      <w:r>
        <w:rPr>
          <w:rFonts w:ascii="Times New Roman" w:eastAsia="Times New Roman" w:hAnsi="Times New Roman" w:cs="Times New Roman"/>
          <w:sz w:val="20"/>
        </w:rPr>
        <w:t>Telefon: 48188780</w:t>
      </w:r>
      <w:r>
        <w:rPr>
          <w:rFonts w:ascii="Times New Roman" w:eastAsia="Times New Roman" w:hAnsi="Times New Roman" w:cs="Times New Roman"/>
          <w:sz w:val="20"/>
        </w:rPr>
        <w:tab/>
        <w:t>Telefon: 47975085</w:t>
      </w:r>
    </w:p>
    <w:sectPr w:rsidR="00E749A6">
      <w:type w:val="continuous"/>
      <w:pgSz w:w="11904" w:h="16834"/>
      <w:pgMar w:top="1651" w:right="3106" w:bottom="3197" w:left="1334"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49A6"/>
    <w:rsid w:val="00817112"/>
    <w:rsid w:val="00E749A6"/>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ecimalSymbol w:val=","/>
  <w:listSeparator w:val=";"/>
  <w15:docId w15:val="{D55FFA05-E1F9-44D8-94E0-816168E4FC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5" w:line="250" w:lineRule="auto"/>
      <w:ind w:left="10" w:hanging="5"/>
      <w:jc w:val="both"/>
    </w:pPr>
    <w:rPr>
      <w:rFonts w:ascii="Calibri" w:eastAsia="Calibri" w:hAnsi="Calibri" w:cs="Calibri"/>
      <w:color w:val="000000"/>
      <w:sz w:val="26"/>
    </w:rPr>
  </w:style>
  <w:style w:type="paragraph" w:styleId="Overskrift1">
    <w:name w:val="heading 1"/>
    <w:next w:val="Normal"/>
    <w:link w:val="Overskrift1Tegn"/>
    <w:uiPriority w:val="9"/>
    <w:qFormat/>
    <w:pPr>
      <w:keepNext/>
      <w:keepLines/>
      <w:spacing w:after="434" w:line="216" w:lineRule="auto"/>
      <w:ind w:left="2444" w:right="1459" w:hanging="212"/>
      <w:outlineLvl w:val="0"/>
    </w:pPr>
    <w:rPr>
      <w:rFonts w:ascii="Calibri" w:eastAsia="Calibri" w:hAnsi="Calibri" w:cs="Calibri"/>
      <w:color w:val="000000"/>
      <w:sz w:val="32"/>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link w:val="Overskrift1"/>
    <w:rPr>
      <w:rFonts w:ascii="Calibri" w:eastAsia="Calibri" w:hAnsi="Calibri" w:cs="Calibri"/>
      <w:color w:val="000000"/>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g"/><Relationship Id="rId4" Type="http://schemas.openxmlformats.org/officeDocument/2006/relationships/image" Target="media/image1.jp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461</Words>
  <Characters>2444</Characters>
  <Application>Microsoft Office Word</Application>
  <DocSecurity>4</DocSecurity>
  <Lines>20</Lines>
  <Paragraphs>5</Paragraphs>
  <ScaleCrop>false</ScaleCrop>
  <HeadingPairs>
    <vt:vector size="2" baseType="variant">
      <vt:variant>
        <vt:lpstr>Tittel</vt:lpstr>
      </vt:variant>
      <vt:variant>
        <vt:i4>1</vt:i4>
      </vt:variant>
    </vt:vector>
  </HeadingPairs>
  <TitlesOfParts>
    <vt:vector size="1" baseType="lpstr">
      <vt:lpstr>SScanner Au25120215560</vt:lpstr>
    </vt:vector>
  </TitlesOfParts>
  <Company/>
  <LinksUpToDate>false</LinksUpToDate>
  <CharactersWithSpaces>2900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SScanner Au25120215560</dc:title>
  <dc:subject/>
  <dc:creator>Dordi Oldervik</dc:creator>
  <cp:keywords/>
  <cp:lastModifiedBy>Dordi Oldervik</cp:lastModifiedBy>
  <cp:revision>2</cp:revision>
  <dcterms:created xsi:type="dcterms:W3CDTF">2025-12-02T14:11:00Z</dcterms:created>
  <dcterms:modified xsi:type="dcterms:W3CDTF">2025-12-02T14:11:00Z</dcterms:modified>
</cp:coreProperties>
</file>